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6313" w14:textId="77777777" w:rsidR="00B4405A" w:rsidRDefault="00B4405A" w:rsidP="00B440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45"/>
          <w:szCs w:val="45"/>
        </w:rPr>
      </w:pPr>
      <w:r>
        <w:rPr>
          <w:rFonts w:ascii="Calibri" w:hAnsi="Calibri" w:cs="Calibri"/>
          <w:color w:val="1A1A1A"/>
          <w:sz w:val="45"/>
          <w:szCs w:val="45"/>
        </w:rPr>
        <w:t>Материалы для подготовки к итоговому собеседованию</w:t>
      </w:r>
    </w:p>
    <w:p w14:paraId="0614ACAB" w14:textId="77777777" w:rsidR="00B4405A" w:rsidRDefault="00B4405A" w:rsidP="00B4405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Документы, регламентирующие структуру и содержание контрольных измерительных материалов для проведения итогового собеседования по русскому языку (спецификация, демонстрационный вариант), размещены </w:t>
      </w:r>
      <w:hyperlink r:id="rId4" w:history="1">
        <w:r>
          <w:rPr>
            <w:rStyle w:val="a4"/>
            <w:rFonts w:ascii="Calibri" w:hAnsi="Calibri" w:cs="Calibri"/>
            <w:color w:val="0C7BCE"/>
            <w:sz w:val="23"/>
            <w:szCs w:val="23"/>
          </w:rPr>
          <w:t>на странице сайта ФГБНУ «ФИПИ»</w:t>
        </w:r>
      </w:hyperlink>
      <w:r>
        <w:rPr>
          <w:rFonts w:ascii="Calibri" w:hAnsi="Calibri" w:cs="Calibri"/>
          <w:color w:val="1A1A1A"/>
          <w:sz w:val="23"/>
          <w:szCs w:val="23"/>
        </w:rPr>
        <w:t>.</w:t>
      </w:r>
    </w:p>
    <w:p w14:paraId="6230CAA6" w14:textId="77777777" w:rsidR="00B4405A" w:rsidRDefault="00B4405A" w:rsidP="00B4405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hyperlink r:id="rId5" w:history="1">
        <w:r>
          <w:rPr>
            <w:rStyle w:val="a4"/>
            <w:rFonts w:ascii="Calibri" w:hAnsi="Calibri" w:cs="Calibri"/>
            <w:color w:val="0C7BCE"/>
            <w:sz w:val="23"/>
            <w:szCs w:val="23"/>
          </w:rPr>
          <w:t>Рекомендации по организации и проведению итогового собеседования по русскому языку в 2023 году</w:t>
        </w:r>
      </w:hyperlink>
    </w:p>
    <w:p w14:paraId="13F3FEDB" w14:textId="77777777" w:rsidR="00D92BD4" w:rsidRDefault="00D92BD4"/>
    <w:sectPr w:rsidR="00D9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5A"/>
    <w:rsid w:val="00B4405A"/>
    <w:rsid w:val="00D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C74CF"/>
  <w15:chartTrackingRefBased/>
  <w15:docId w15:val="{941DFFFF-98ED-4821-BFCC-D4E37DA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60" w:line="259" w:lineRule="auto"/>
        <w:ind w:left="-510" w:right="-5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05A"/>
    <w:pPr>
      <w:spacing w:after="100" w:afterAutospacing="1" w:line="240" w:lineRule="auto"/>
      <w:ind w:left="0" w:right="0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44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wp-content/uploads/2022/11/rekomendaczii-po-organizaczii-i-provedeniyu-itogovogo-sobesedovaniya-v-2023-...-1.pdf" TargetMode="External"/><Relationship Id="rId4" Type="http://schemas.openxmlformats.org/officeDocument/2006/relationships/hyperlink" Target="https://fipi.ru/itogovoye-sobesedovani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2023-08-10T15:41:00Z</dcterms:created>
  <dcterms:modified xsi:type="dcterms:W3CDTF">2023-08-10T15:41:00Z</dcterms:modified>
</cp:coreProperties>
</file>